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55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75710C" w:rsidRPr="0075710C" w:rsidTr="00962E72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75710C" w:rsidRPr="0075710C" w:rsidRDefault="0075710C" w:rsidP="0075710C">
            <w:pPr>
              <w:widowControl w:val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75710C">
              <w:rPr>
                <w:rFonts w:ascii="Arial" w:hAnsi="Arial" w:cs="Arial"/>
                <w:bCs/>
                <w:sz w:val="24"/>
                <w:szCs w:val="24"/>
              </w:rPr>
              <w:t>Приложение 5</w:t>
            </w:r>
          </w:p>
          <w:p w:rsidR="0075710C" w:rsidRPr="0075710C" w:rsidRDefault="0075710C" w:rsidP="0075710C">
            <w:pPr>
              <w:tabs>
                <w:tab w:val="left" w:pos="3011"/>
              </w:tabs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75710C">
              <w:rPr>
                <w:rFonts w:ascii="Arial" w:hAnsi="Arial" w:cs="Arial"/>
                <w:sz w:val="24"/>
                <w:szCs w:val="24"/>
              </w:rP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2026 год и на плановый период 2027 и 2028 годов»</w:t>
            </w:r>
          </w:p>
          <w:p w:rsidR="0075710C" w:rsidRPr="0075710C" w:rsidRDefault="0075710C" w:rsidP="0075710C">
            <w:pPr>
              <w:widowControl w:val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75710C" w:rsidRPr="0075710C" w:rsidRDefault="0075710C" w:rsidP="0075710C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75710C" w:rsidRPr="0075710C" w:rsidRDefault="0075710C" w:rsidP="0075710C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75710C">
        <w:rPr>
          <w:rFonts w:ascii="Arial" w:eastAsia="Calibri" w:hAnsi="Arial" w:cs="Arial"/>
          <w:sz w:val="24"/>
          <w:szCs w:val="24"/>
        </w:rPr>
        <w:t>Ведомственная структура расходов бюджета Уренского муниципального округа Нижегородской области на 2026 год и на плановый период 2027 и 2028 годов</w:t>
      </w:r>
    </w:p>
    <w:p w:rsidR="0075710C" w:rsidRPr="0075710C" w:rsidRDefault="0075710C" w:rsidP="0075710C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75710C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(в редакции решения Совета депутатов Уренского муниципального округа Нижегородской области от 29.01.2026 №41, от 19.03.2026 №52, от 23.04.2026 №69, от 21.05.2026 №74, от 18.06.2026 №83)</w:t>
      </w:r>
    </w:p>
    <w:p w:rsidR="0075710C" w:rsidRPr="0075710C" w:rsidRDefault="0075710C" w:rsidP="0075710C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75710C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75710C" w:rsidRPr="0075710C" w:rsidTr="00962E72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7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6258"/>
              <w:gridCol w:w="567"/>
              <w:gridCol w:w="709"/>
              <w:gridCol w:w="567"/>
              <w:gridCol w:w="1418"/>
              <w:gridCol w:w="567"/>
              <w:gridCol w:w="1701"/>
              <w:gridCol w:w="1701"/>
              <w:gridCol w:w="1662"/>
              <w:gridCol w:w="28"/>
            </w:tblGrid>
            <w:tr w:rsidR="0075710C" w:rsidRPr="0075710C" w:rsidTr="00962E72">
              <w:trPr>
                <w:jc w:val="center"/>
              </w:trPr>
              <w:tc>
                <w:tcPr>
                  <w:tcW w:w="6258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3828" w:type="dxa"/>
                  <w:gridSpan w:val="5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2026 год 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662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  <w:tc>
                <w:tcPr>
                  <w:tcW w:w="2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5710C" w:rsidRPr="0075710C" w:rsidTr="00962E72">
              <w:trPr>
                <w:gridAfter w:val="1"/>
                <w:wAfter w:w="28" w:type="dxa"/>
                <w:jc w:val="center"/>
              </w:trPr>
              <w:tc>
                <w:tcPr>
                  <w:tcW w:w="6258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Ведомство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Целевая статья расходов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расхода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62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5710C" w:rsidRPr="0075710C" w:rsidRDefault="0075710C" w:rsidP="0075710C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75710C" w:rsidRPr="0075710C" w:rsidTr="00962E72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5710C" w:rsidRPr="0075710C" w:rsidRDefault="0075710C" w:rsidP="0075710C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018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6237"/>
              <w:gridCol w:w="567"/>
              <w:gridCol w:w="709"/>
              <w:gridCol w:w="567"/>
              <w:gridCol w:w="1418"/>
              <w:gridCol w:w="567"/>
              <w:gridCol w:w="1701"/>
              <w:gridCol w:w="1701"/>
              <w:gridCol w:w="1551"/>
            </w:tblGrid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2 040 708 636,73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1 803 815 171,56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</w:t>
                  </w:r>
                  <w:bookmarkStart w:id="0" w:name="_GoBack"/>
                  <w:bookmarkEnd w:id="0"/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0 194 503,48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ФИНАНСОВ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78 673 333,31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88 200 669,01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108 287 962,77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78 535 853,86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88 076 329,97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108 169 211,02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16 3 00 00000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16 3 01 00000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567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  <w:tc>
                <w:tcPr>
                  <w:tcW w:w="15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22 398 000,00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21 501 900,00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16 3 01 00190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636 218,31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636 218,31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636 218,31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средствами резервного фонда администрации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636 218,31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636 218,31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636 218,31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55 501 635,55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55 501 635,55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55 501 635,55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исполнения бюджета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55 501 635,55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выплаты по обязательствам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55 501 635,55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16 1 05 96000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54 689 235,55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63 678 313,37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73 771 211,02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«Энергосбережение и повышение энергетической эффективности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«Расширение и реконструкция систем газоснабжения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68 3 03 74500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101 750,00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Своевременное исполнение долговых обязательств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Своевременное исполнение долговых обязательств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16 1 08 24070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КУЛЬТУРЫ, ИНФОРМАЦИОННОГО ОБЕСПЕЧЕНИЯ И МОЛОДЕЖНОЙ ПОЛИТИКИ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243 869 436,28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214 052 952,87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214 055 188,46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38 913 522,44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33 646 700,00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культуры и молодежной политики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деятельности учреждений, оказывающих услуги по предоставлению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03 4 01 23590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33 341 822,44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33 075 000,00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организациях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03 4 02 25040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культуры и молодежной политики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молодежной политики»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мероприятий в сфере молодежной политики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03 3 01 26000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199 491 163,84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163 458 763,84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«Развитие культуры и молодежной политики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163 458 763,84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«Функционирование и развитие учреждений культуры»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151 805 741,88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библиотечного дела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29 512 485,66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28 856 302,87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28 858 538,46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библиотечно - информационному обслуживанию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29 418 562,55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03 1 01 42590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29 418 562,55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28 759 764,78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28 759 784,92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отрасли культуры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01 L5190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93 923,11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96 538,09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98 753,54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музейного дела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предоставлению населению музейных предметов и музейных коллекций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03 1 02 41590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5 138 560,36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5 058 000,00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культурного досуга и массового отдыха населения, развитие художественного творчества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учреждений, оказывающих услуги по организации культурного досуга и массового отдыха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03 1 03 40590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98 204 895,86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95 594 800,00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03 1 05 22000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1 429 800,00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государственных праздников и общественно-значимых мероприятий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в сфере культуры и кинематографии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03 1 06 25220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9 400 000,00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«Семейные ценности и инфраструктура культуры»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модельных муниципальных библиотек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1 Я5 54540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«Сохранение и развитие материально- технической базы муниципальных учреждений культуры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11 653 021,96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муниципальных учреждений культуры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11 653 021,96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культуры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6 881 588,91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03 2 01 25020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6 881 588,91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общественного пространства перед Домом культуры в с. Карпуниха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2 01 S2603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4 771 433,05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Другие вопросы в области культуры, кинематографии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культуры и молодежной политики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36 002 400,00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6 491 000,00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29 511 400,00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27 501 800,00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2 007 600,00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03 5 02 46590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«Профилактика преступлений и иных правонарушений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«Противодействие злоупотреблению наркотиками и их незаконному обороту»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антинаркотических акций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антинаркотической направленности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63 2 01 29600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«Информационное общество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«Информационная среда»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«Редакция газеты «Уренские вести»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оказание частичной финансовой поддержки окружных печатных средств массовой информации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01 S2050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4 864 750,00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видеоматериалов и трансляция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14 1 02 00129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ОБРАЗОВАНИЯ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074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846 462 214,95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829 277 402,52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848 183 231,47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«Содействие занятости населения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833 976 388,75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816 791 576,32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835 697 405,27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образования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261 376 769,00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дошкольного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01 1 01 73070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156 469 200,00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157 154 000,00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163 659 300,00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01 1 02 22000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453 598,00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дошкольных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01 1 03 25010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Присмотр и уход за воспитанниками дошкольных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01 1 04 21590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96 908 000,00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социальных гарантий и льгот по присмотру и уходу воспитанников дошкольных образовательных организаций, имеющих право на льготы по оплате на дошкольную образовательную организацию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</w:t>
                  </w: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01 1 06 73170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501 800,00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проведению ремонтных работ в муниципальных дошкольных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дошкольных образовательных организациях (по отдельным видам работ)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01 1 09 25090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4 066 171,00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09 S2180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4 993 368,42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4 998 315,79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образования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общедоступного и бесплатного образования: начальное образование, основное образование, среднее 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в сфере общего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01 2 01 73070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296 331 500,00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297 628 400,00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309 948 500,00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за счет средств из фонда на поддержку территории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территории.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01 2 02 22000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01 2 03 22590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106 212 650,00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14 189 217,79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к новому учебному году, выполнение предписаний надзорных органов.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01 2 06 25010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МАОУ «Уренская СОШ №1»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4 715 787,86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Благоустройство территории МБОУ «Б.Терсенская СОШ» в д. Б. Терсень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06 S2602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4 637 429,93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проведения капитальных ремонтов 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ремонтных работ в муниципальных образовательных организациях (по отдельным видам работ)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01 2 07 26090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10 432 000,00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капитальный ремонт образовательных организаций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07 S2180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7 460 631,58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7 769 473,68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10 S2480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564 647,00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590 506,00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</w:t>
                  </w: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туберкулезной интоксикацией, обучающихся в муниципальных 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01 2 11 73170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148 200,00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154 400,00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01 2 13 73140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1 530 600,00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1 537 300,00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1 600 900,00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организацию бесплатного горячего питания обучающихся, получающих начальное общее образование в муниципальных организациях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15 L3040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17 620 101,20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17 341 206,40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16 647 195,80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организациях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17 S2490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5 249 362,20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5 149 631,60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5 122 207,40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Финансовое обеспечение центров развития и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деятельности центров образования цифрового и гуманитарного профилей «Точка роста»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01 2 23 74590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</w:t>
                  </w: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53030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26 092 080,00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образования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18 325 904,80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17 116 647,32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17 165 133,60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образовательных организаций дополнительного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01 3 01 23590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7 531 612,00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6 838 407,32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6 143 524,80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образовательных организаций дополнительного образования к новому учебному году, выполнение предписаний надзорных органов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01 3 02 25010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1 255 800,00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9 538 492,80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10 278 240,00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11 021 608,80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9 263 088,00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9 956 292,68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10 651 175,20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74 925 956,76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78 000 561,00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78 326 943,00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образования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74 895 956,76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77 970 561,00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78 296 943,00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5 005 812,77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8 471 391,00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8 715 773,00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исполнению требований по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исполнению требований к антитеррористической защищенности объектов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19 S2250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1 896 200,00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5 142 400,00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5 355 200,00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«Педагоги и наставники»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3 109 612,77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3 328 991,00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3 360 573,00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50500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Ю6 51790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2 328 412,77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2 547 791,00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2 579 373,00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оздоровления и занятости детей и молодежи»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5 156 650,00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5 160 250,00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5 194 350,00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отдыха и оздоровления детей Уренского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отдыха и оздоровления детей Уренского муниципального округа в организациях, осуществляющих отдых и оздоровление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4 335 950,00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1 250 480,00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99 470,00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01 5 01 45000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2 986 000,00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Обеспечение выплат компенсации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</w:t>
                  </w: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расположенные на территории Российской Федерации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820 700,00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824 300,00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858 400,00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40 880,00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01 5 03 73320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781 620,00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785 050,00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817 520,00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64 733 493,99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64 338 920,00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64 386 820,00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11 371 300,00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прочих учреждений Управления образования администрации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49 179 393,99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обеспечение деятельности учебно-методических кабинетов, централизованных </w:t>
                  </w: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бухгалтерий, групп хозяйственного обслуживания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49 179 393,99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48 779 820,00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12 031 500,00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2 774 993,99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2 375 720,00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34 372 600,00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01 6 02 46590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расходы Управления образования администрации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4 187 800,00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4 235 700,00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проведение интеллектуальных, творческих и спортивных мероприятий для педагогов и обучающихся.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01 6 03 46010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1 169 600,00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1 174 600,00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1 222 500,00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1 137 600,00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1 184 000,00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404 300,00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и организации деятельности муниципальных комиссий по делам несовершеннолетних и защите их прав в соответствии с Законом Нижегородской области от 3 ноября 2006 г. № 134-З «О наделении органов местного самоуправления государственными полномочиями по созданию и организации деятельности комиссии по делам несовершеннолетних и защите их прав»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738 400,00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осуществление государственных полномочий по организации и осуществлению деятельности по опеке и попечительству в отношении несовершеннолетних граждан в соответствии с Законом Нижегородской области от 7 сентября 2007 г. № 125-З «О наделении органов местного самоуправления муниципальных районов, муниципальных округов и городских округов Нижегородской области отдельными </w:t>
                  </w: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государственными полномочиями по организации и осуществлению деятельности по опеке и попечительству в отношении несовершеннолетних граждан»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1 449 800,00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1 396 000,00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01 6 03 73950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«Профилактика преступлений и иных правонарушений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детской безнадзорности и предупреждение правонарушений среди несовершеннолетних»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профилактики безнадзорности и правонарушений несовершеннолетних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Спортивно-массовые мероприятия для подростков, состоящих на профилактических учетах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63 1 02 27240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образования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дошкольного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12 356 700,00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9 756 700,00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01 1 05 73110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9 610 300,00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выплат компенсации части родительской платы за содержание детей в дошкольных образовательных организациях (на первого, второго, третьего и последующих детей по очередности рождаемости) за счет средств местного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выплаты компенсации части родительской платы за присмотр и уход за ребенком в муниципальных дошкольных образовательных организациях за счет средств бюджета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01 1 07 73111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2 561 500,00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СЕЛЬСКОГО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082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агропромышленного комплекса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поддержке сельскохозяйственного производства в соответствии с Законом Нижегородской области от 11 ноября 2005 г. № 176-З «О наделении органов местного самоуправления отдельными государственными полномочиями по поддержке сельскохозяйственного производства»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6 878 100,00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467 200,00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08 5 01 73910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СОВЕТ ДЕПУТАТОВ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330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1 735 400,00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Руководитель контрольно-счетного органа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КОМИТЕТ ПО УПРАВЛЕНИЮ МУНИЦИПАЛЬНЫМ ИМУЩЕСТВОМ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366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20 615 636,00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17 492 384,00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10 958 800,00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эффективности управления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2 119 100,00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топографической съемки, инвентаризации и паспортизации муниципального имущества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1 769 100,00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Улучшение технических характеристик муниципального имущества, оплата коммунальных услуг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269 100,00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8 839 700,00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8 388 300,00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441 400,00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11 2 01 00190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6 773 252,00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«Управление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эффективности управления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подготовку проектов межевания земельных участков и на проведение кадастровых работ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L5990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3 154 800,00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эффективности управления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Совершенствование системы учета объектов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кадастровых работ в отношении объектов недвижимости и земельных участков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3 118 452,00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Оценка рыночной стоимости муниципального имущества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11 1 01 29030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2 883 584,00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эффективности управления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1 883 584,00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взносов на капитальный ремонт общедомового имущества многоквартирных домов, в которых расположены муниципальные жилые и нежилые помещения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883 584,00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«Энергосбережение и повышение энергетической эффективности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«Расширение и реконструкция систем газоснабжения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расходами на техническое обслуживание и аварийно-диспетчерское обслуживание газопроводов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Прочие 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68 3 02 29710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КАПИТАЛЬНОГО СТРОИТЕЛЬСТВА И ЖИЛИЩНО-КОММУНАЛЬНОГО ХОЗЯЙСТВА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486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«Обеспечение населения Уренского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1 586 342,32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АДМИНИСТРАЦИЯ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487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532 135 342,15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418 205 794,12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431 190 207,31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95 813 519,68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92 700 800,00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Глава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77 7 01 03000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58 979 057,68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60 565 400,00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60 565 400,00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51 817 357,68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53 403 700,00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53 403 700,00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7 011 700,00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организации и осуществлению деятельности по опеке и попечительству в отношении совершеннолетних граждан в соответствии с Законом Нижегородской области от 6 апреля 2017 г. № 35-З «О наделении органов местного самоуправления муниципальных районов, муниципальных округов и городских округов на осуществление полномочий Нижегородской области отдельными государственными полномочиями по организации и осуществлению деятельности по опеке и попечительству в отношении совершеннолетних граждан»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698 000,00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77 7 01 73940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77 7 03 51200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33 419 262,00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28 779 700,00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«Социальная защита и поддержка граждан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единовременной денежной выплаты гражданам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05 2 05 05080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эффективности управления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611 112,00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«Профилактика терроризма и экстремизма в Уренском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терроризма и экстремизма в Уренском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профилактике терроризма и экстремизма в Уренском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64 1 01 01080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Муниципальные учреждения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10 283 150,00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9 754 700,00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7 459 700,00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2 773 450,00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2 245 000,00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77 7 02 00590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 за счет средств федерального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органами, </w:t>
                  </w: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77 7 03 51180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10 594 397,95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14 237 500,00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10 554 397,95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10 554 397,95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27 330 500,00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14 197 500,00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«Защита населения Уренского муниципального округа от чрезвычайных ситуаций»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10 483 637,95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27 230 500,00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14 097 500,00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региональной автоматизированной системы центрального оповещения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оборудования и проведение работ по реконструкции РАСЦО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15 1 01 01700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1 155 000,00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15 312 000,00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и ремонт оборудования региональной автоматизированной системы централизованного оповещения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оборудования РАСЦО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15 1 02 02010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Приведение в готовность защитных сооружений гражданской обороны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разработку проектно-сметной документации на проведение капитального ремонта технических систем и строительных конструкций и защитных устройств защитных сооружений гражданской обороны, с проведением экспертизы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15 1 03 01730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2 263 000,00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4 342 000,00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789 000,00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289 000,00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200 137,95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ЕДДС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8 336 500,00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ЕДДС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8 336 500,00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8 166 500,00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15 1 06 01980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Подпрограмма «Подготовка населения в области гражданской обороны, защиты населения и территорий от чрезвычайных ситуаций на </w:t>
                  </w: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15 3 01 01810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«Профилактика преступлений и иных правонарушений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преступлений и иных правонарушений»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Профилактика преступлений и иных правонарушений в общественных местах и на улицах, вовлечение общественности в предупреждение правонарушений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Мероприятия по организации и стимулированию деятельности добровольных народных дружин (организация и проведение конкурса «Лучшая народная дружина»)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63 3 04 27520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149 223 046,82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73 146 700,80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36 170 200,00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транспортной системы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безопасности дорожного движения на территории Уренского муниципального округа Нижегородской области».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Сохранение сети автобусных муниципальных маршрутов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37 034 432,22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Мероприятия, связанные с осуществлением регулярных перевозок пассажиров и багажа автомобильным транспортом по регулируемым тарифам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12 1 06 20940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Изготовление бланков карты маршрута регулярных перевозок и свидетельства об осуществлении перевозок по маршруту регулярных перевозок для предприятий, осуществляющих пассажирские перевозки, обслуживающие муниципальные маршруты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12 1 06 27180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Содержание и обеспечение деятельности учреждений, осуществляющих организацию транспортного обслуживания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12 1 06 48590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21 900 000,00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транспортной системы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транспортной инфраструктуры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 01 SД030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111 018 414,60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36 976 500,80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предпринимательства и туризма Уренского муниципального округа Нижегородской области «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предпринимательства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1 170 200,00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мероприятий, способствующих созданию благоприятных условий для ведения малого и среднего бизнеса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07 1 01 47010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Развитие инфраструктуры поддержки субъектов малого и среднего предпринимательства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АНО «Уренский центр развития бизнеса»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07 1 04 47020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53 814 197,00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39 045 914,65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114 171 032,94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13 115 360,00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10 996 297,51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16 491 283,61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адресная программа «Переселение граждан из аварийного жилищного фонда на территории Уренского муниципального округа Нижегородской области на 2024 - 2028 гг.»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«Переселение граждан из аварийного жилищного фонда на территории Уренского муниципального округа Нижегородской области на 2024 - 2028 гг.»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«Жилье»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мероприятий по переселению граждан из аварийного жилищного фонда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 1 И2 6748V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«Развитие агропромышленного комплекса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«Комплексное развитие сельских территорий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жилья, предоставляемого по договору найма жилого помещения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 жилого помещения (жилого дома), предоставляемого гражданам Российской Федерации, проживающим на сельских территориях, по договору найма жилого помещения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08 L5762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«Обеспечение населения Уренского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«Стимулирование развития жилищного строительства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3 159 760,00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 для проживания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Оплата найма жилых помещений, предоставляемых гражданам, жилые помещения которых, признаны в установленном порядке непригодными для проживания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09 3 05 24580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Выполнение мероприятий по сносу расселенных аварийных жилых домов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1 939 760,00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09 3 07 28700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07 S2120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1 926 800,00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4 131 600,00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2 105 400,00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в области жилищного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09 3 09 28700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«Повышение эффективности управления муниципальным имуществом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Обновление, содержание муниципального имущества, повышение его коммерческой привлекательности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ремонтных работ в муниципальных жилых и нежилых помещениях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Возмещение затрат, связанных с муниципальным имуществом, на основании заявлений граждан и оплата услуг физическим лицам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11 1 02 29100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28 049 617,14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97 679 749,33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«Обеспечение населения Уренского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33 698 837,00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объектов тепло-, водоснабжения и водоотведения, создание инженерной инфраструктуры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31 698 837,00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90 206 999,33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10 1 02 29710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28 098 837,00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Создание инженерной инфраструктуры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Прочие мероприятия в области 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10 1 03 29710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«Субсидия юридическим лицам, индивидуальным предпринимателям, осуществляющим регулируемые виды деятельности в сфере теплоснабжения, водоснабжения и водоотведения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«Уренские тепловые сети»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Субсидия на увеличение уставного фонда муниципальному унитарному предприятию «Уренские тепловые сети»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10 5 01 60110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средствами резервного фонда администрации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S2090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27 759 788,00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образования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общего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Строительство школы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строительству школы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01 2 08 25050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27 159 788,00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33 310 900,00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23 310 900,00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образования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Обеспечение функционирования модели персонифицированного финансирования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 дополнительного образования детей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01 3 04 23590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9 606 387,20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9 624 720,00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9 671 091,20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культуры и молодежной политики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дополнительного образования в сфере культуры»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разработку проектно-сметной документации и прохождение гоэкспертизы по строительству школы искусств в г. Урень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строительство, реконструкцию, проектно-изыскательские работы и разработку проектно-сметной документации объектов муниципальной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03 4 04 01020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3 848 888,00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физической культуры и спорта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13 704 512,80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13 686 180,00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13 639 808,80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63 913 970,47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63 623 278,67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61 081 074,37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«Социальная защита и поддержка граждан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Выплата пенсий за выслугу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Ежемесячная доплата к пенсиям лицам, замещавшим муниципальные должности и должности муниципальной службы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05 2 04 29980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3 135 576,00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2 709 400,00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«Социальная защита и поддержка граждан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«Улучшение положения семьи, женщин и детей»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материальной помощи гражданам, оказавшимся в трудной жизненной ситуации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05 1 02 05070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«Обеспечение населения Уренского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«Стимулирование развития жилищного строительства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жильем отдельных категорий граждан, установленных Федеральным законом от 12 января 1995 года № 5-ФЗ «О ветеранах» и от 24 ноября 1995 года № 181-ФЗ «О социальной защите инвалидов в РФ»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жильем отдельных категорий граждан, установленных Федеральным законом от 24 ноября 1995 г. №181 ФЗ «О социальной защите инвалидов в Российской Федерации»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09 3 11 51760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2 430 576,00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2 549 400,00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за счет средств из фонда на поддержку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77 7 04 22000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41 278 394,47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«Обеспечение населения Уренского муниципального округа Нижегородской области доступным и комфортным жильем»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41 278 394,47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41 413 878,67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41 421 074,37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«Обеспечение жильем молодых семей в Уренском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перечисления средств бюджета Уренского муниципального округа Нижегородской области, предусмотренных на предоставление социальных выплат молодым семьям на приобретение (строительство) жилья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социальных выплат молодым семьям на приобретение жилья или строительство индивидуального жилого дома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1 01 L4970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146 078,67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153 274,37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«Стимулирование развития жилищного строительства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детей-сирот и детей, оставшихся без попечения родителей, а также лиц из числа детей-сирот и детей, оставшихся без попечения родителей, жилыми помещениями в рамках подпрограммы «Выполнение государственных обязательств по обеспечению жильем отдельных категорий граждан, установленных законодательством Нижегородской области в рамках программы «Развитие жилищного строительства и государственная поддержка граждан по обеспечению жильем на территории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20 467 188,94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R0820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20 467 188,94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20 800 631,09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 3 09 Д0820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20 800 631,09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физической культуры и спорта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физической культуры и массового спорта»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4 765 300,00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физкультурно- массовых мероприятий среди различных категорий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04 1 01 27010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4 390 300,00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командирования спортсменов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01 S2300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МАУ ДО «ФОК г. Урень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04 1 04 87590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83 884 200,00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82 680 200,00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Укрепление материально-технической базы учреждений физкультуры и спорта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40 622 222,23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Текущий ремонт муниципальных учреждений физкультуры и спорта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04 1 13 25020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проектно-изыскательских работ и разработка проектно-сметной документации, строительство, реконструкция и капитальный ремонт учреждений физической культуры и спорта Нижегородской области в рамках адресной инвестиционной программы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 1 13 S0110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39 222 222,23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УПРАВЛЕНИЕ ПО РАБОТЕ С ТЕРРИТОРИЯМИ И БЛАГОУСТРОЙСТВУ АДМИНИСТРАЦИИ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488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307 261 031,72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226 480 669,04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210 880 229,47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2 794 264,15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2 794 264,15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«Социальная защита и поддержка граждан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«Социальная поддержка старшего поколения, инвалидов, участников ЧАЭС и боевых действий»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Оказание помощи участникам СВО и членам их семей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оказание помощи участникам СВО и членам их семей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05 2 06 05090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1 794 264,15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«Управление муниципальными финансами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1 794 264,15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Управление средствами резервного фонда администрации Уренского муниципального округа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1 794 264,15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1 794 264,15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16 1 04 05000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1 794 264,15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39 363 422,05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39 363 422,05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«Защита населения и территорий от чрезвычайных ситуаций, обеспечение пожарной безопасности и безопасности людей на водных объектах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39 363 422,05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«Защита населения Уренского муниципального округа от чрезвычайных ситуаций»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15 1 04 01740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588 862,05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пожарной безопасности и безопасности людей на водных объектах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38 598 600,00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созданию защитных полос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созданию защитных полос на территории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15 2 01 01760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Поддержка пожарных водоемов, пирсов в рабочем состоянии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15 2 03 01780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мер, направленных на предупреждение пожаров в период осенне-весеннего паводка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15 2 05 01800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Создание общественных спасательных постов в местах массового отдыха населения на водных объектах Уренского муниципального округа Нижегородской области и приобретение оборудования (снаряжения) для их оснащения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15 2 06 01720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содержание муниципальной пожарной охраны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15 2 08 00590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35 138 600,00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«Подготовка населения в области гражданской обороны, защиты населения и территорий от чрезвычайных ситуаций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Выпуск наглядных материалов на тематику по гражданской обороне (Памятка по гражданской обороне)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15 3 02 01960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175 960,00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79 785 464,65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55 224 676,73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44 271 655,40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Общеэкономические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«Содействие занятости населения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общественных работ и временного трудоустройства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безработных граждан и граждан, ищущих работу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населения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06 1 01 29110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176 375,40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«Организация временного трудоустройства несовершеннолетних граждан в возрасте от 14 до 18 лет в свободное от учебы время»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дополнительной социальной поддержки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Мероприятия по содействию занятости граждан в возрасте от 14 до 18 лет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06 2 01 29120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агропромышленного комплекса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Подпрограмма «Эпизоотическое благополучие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отдельных государственных полномочий в области ветеринарии по предупреждению и ликвидации болезней животных, общих для человека и животных, в части регулирования численности бездомных животных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полномочий по организации мероприятий при осуществлении деятельности по обращению с животными без владельцев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08 3 01 73310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719 500,00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78 489 589,25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53 913 501,33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транспортной системы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10 894 005,00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«Капитальный ремонт, 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10 894 005,00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10 894 005,00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Капитальный ремонт и ремонт автомобильных дорог общего пользования местного значения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10 894 005,00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10 115 121,33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7 413 600,00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6 790 500,00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2 01 SД010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3 480 405,00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3 324 621,33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1 627 000,00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«Благоустройство территорий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67 595 584,25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и содержание автомобильных дорог общего пользования местного значения и искусственных сооружений на них»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67 595 584,25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43 798 380,00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41 302 880,00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31 332 275,00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31 062 100,00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28 566 600,00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Содержание, ремонт автомобильных дорог общего пользования местного значения и искусственных сооружений на них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17 1 01 02030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28 575 400,00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01 S2860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2 756 875,00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11 712 100,00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9 216 600,00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23 527 029,25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тротуара на ул. Индустриальная вдоль д. №2,3,8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4 732 282,02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автомобильных дорог щебнем по ул. Лесная (часть 2), ул. Лесная (часть 3), ул. Новая, ул. Гагарина в с. п. Уста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автомобильных дорог и проездов щебнем по ул. Пионерская, участков дорог по ул. Есенина, ул. 2-я Железнодорожная, ул. 1-я Железнодорожная, ул. Озерная, ул. Мелиоративная, пер. Мичурина, ул. Маяковского ул. Талькова, ул. Чехова, ул. К. Маркса, ул. Юбилейная, проезд с ул. Спортивная на ул. Школьная в р.п. Арья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асфальтом по пер. Ветеринарный, пер. Колхозный, пер. Борский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S2608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4 699 233,76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автомобильных дорог и проездов щебнем по пер. Южный, пер. Полевой, пер. Ветеринарный, съезд № 2 с а.д. «Подъезд к г. Урень от а.д. Н. Новгород-Шахунья-Киров» на ул. Попова, съезд № 3 с а.д. «Подъезд к г. Урень от а.д. Н. Новгород-Шахунья-Киров» на ул. Попова, ул. Брагина от д.1 до д.9, дорога к городскому пляжу в г. Урень и ул. Береговая (часть 1), ул. Береговая (часть 2) в д. Заливная Усадьба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02 S2609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4 698 504,49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17 1 03 00590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12 736 280,00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185 037 880,87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134 237 392,31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129 589 974,07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«Обеспечение населения Уренского муниципального округа Нижегородской области качественными услугами в сфере жилищно-коммунального хозяйства»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«Ремонт объектов тепло-, водоснабжения и водоотведения, создание инженерной инфраструктуры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Ремонт сетей тепло-, водоснабжения и водоотведения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Ремонт участков водопровода по ул. Индустриальная, ул. Пиунова, ул. 1-я Кирпичная, ул. Коммунистическая, ул. Северная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1 02 S2604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4 699 730,00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«Охрана окружающей среды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«Развитие системы обращения с отходами производства и потребления»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3 937 052,63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Обустройство мест (площадок) накопления ТКО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создание (обустройство) контейнерных площадок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01 S2670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2 912 000,00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2 766 400,00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приобретение контейнеров и (или) бункеров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 02 S2870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1 025 052,63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973 800,00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105 414 241,68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76 687 592,31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«Развитие агропромышленного комплекса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«Комплексное развитие сельских территорий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 сельских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14 917 590,74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L5767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7 016 027,49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мероприятий по благоустройству сельских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7 901 563,25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 4 09 Д5767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7 901 563,25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«Благоустройство территорий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76 233 260,45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65 105 820,00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«Мероприятия по благоустройству территорий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76 233 260,45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65 105 820,00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64 105 820,00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уличного освещения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17 430 000,00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17 2 01 25100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2 930 000,00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Озеленение территорий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17 2 02 25200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17 2 03 25300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и ремонт памятников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17 2 04 25400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24 135 000,00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мероприятия в области благоустройства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24 535 000,00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24 135 000,00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23 135 000,00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185 000,00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17 2 05 25500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24 350 000,00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23 950 000,00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22 950 000,00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МАУ «Благоустройство»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17 2 06 00590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23 123 583,00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22 040 820,00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мероприятий по реализации проекта инициативного бюджетирования «Вам решать!»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9 344 677,45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Обустройство места массового отдыха населения на берегу пруда в д. Фоминское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5 987 769,27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реализацию проекта инициативного бюджетирования «Вам решать!» - Устройство спортивной площадки на ул. Рябиновая в г. Урень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2 07 S2611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3 356 908,18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«Профилактика терроризма и экстремизма в Уренском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«Профилактика терроризма и экстремизма в Уренском муниципальном округе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Техническое оснащение объектов социальной сферы, объектов с массовым пребыванием людей и транспортной безопасности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по реализации мероприятий по профилактике терроризма и экстремизма в Уренском муниципальном округе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64 1 16 01080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«Формирование современной городской среды на территории Уренского муниципального округа Нижегородской области на 2018-2024 годы»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«Формирование комфортной городской среды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10 581 772,31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10 674 554,07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Реализация мероприятий по благоустройству дворовых территорий и общественных пространств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проведение ремонта дворовых территорий в муниципальных образованиях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01 S2980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3 138 125,00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1 И4 55550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13 263 390,49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7 443 647,31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7 536 429,07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70 986 856,56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«Благоустройство территорий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53 999 201,00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«Обеспечение реализации муниципальной программы»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53 999 201,00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53 803 500,00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51 143 100,00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47 500 100,00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3 615 400,00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17 3 01 00190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2 856 101,00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2 856 101,00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2 660 400,00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2 284 200,00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17 3 02 00590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571 901,00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376 200,00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«Формирование современной городской среды на территории Уренского муниципального округа Нижегородской области на 2018-2024 годы»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«Реализация лучших проектов создания комфортной городской среды в малых городах и исторических поселениях на территории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Региональный проект «Формирование комфортной городской среды»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69 2 И4 А4240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Прочие 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осуществление государственных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правонарушениях, и для осуществления органами местного самоуправления городского округа город Нижний Новгород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главой 3 Кодекса Нижегородской области об административных правонарушениях, совершенных на территории городского округа город Нижний Новгород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77 7 04 73930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6 100,00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«Охрана окружающей среды Уренского муниципального округа Нижегородской области»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Подпрограмма «Охрана, воспроизводство, восстановление и рациональное использование водных объектов и ресурсов»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Проведение рейдов по охране рыбных запасов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13 4 01 01250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Осуществление мер по экологической реабилитации, восстановлению и улучшению экологического состояния водных объектов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Очистка водоемов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13 4 02 01260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100 000,00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КОНТРОЛЬНО-СЧЕТНЫЙ ОРГАН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493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Непрограммные расходы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77 0 00 00000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Непрограммное направление деятельности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77 7 00 00000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Содержание аппарата управления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77 7 01 00000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Руководитель контрольно-счетного органа Уренского муниципального округа Нижегородской области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  <w:tr w:rsidR="0075710C" w:rsidRPr="0075710C" w:rsidTr="0075710C">
              <w:trPr>
                <w:jc w:val="center"/>
              </w:trPr>
              <w:tc>
                <w:tcPr>
                  <w:tcW w:w="623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77 7 01 07000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1 491 800,00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  <w:tc>
                <w:tcPr>
                  <w:tcW w:w="15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5710C" w:rsidRPr="0075710C" w:rsidRDefault="0075710C" w:rsidP="0075710C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5710C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1 534 800,00</w:t>
                  </w:r>
                </w:p>
              </w:tc>
            </w:tr>
          </w:tbl>
          <w:p w:rsidR="0075710C" w:rsidRPr="0075710C" w:rsidRDefault="0075710C" w:rsidP="0075710C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569BC" w:rsidRDefault="00F569BC"/>
    <w:sectPr w:rsidR="00F569BC" w:rsidSect="007571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10C"/>
    <w:rsid w:val="0075710C"/>
    <w:rsid w:val="00F5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BC2B3-0075-4125-A805-CB7A67546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5710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75710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5710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5710C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5710C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75710C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5710C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75710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5710C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75710C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5710C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710C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75710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75710C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75710C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7571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5710C"/>
  </w:style>
  <w:style w:type="paragraph" w:styleId="a3">
    <w:name w:val="Balloon Text"/>
    <w:basedOn w:val="a"/>
    <w:link w:val="a4"/>
    <w:uiPriority w:val="99"/>
    <w:semiHidden/>
    <w:unhideWhenUsed/>
    <w:rsid w:val="0075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71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5710C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710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571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75710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5710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75710C"/>
  </w:style>
  <w:style w:type="paragraph" w:customStyle="1" w:styleId="NoieaAieiaiea">
    <w:name w:val="No?iea Aieiaiea"/>
    <w:basedOn w:val="a"/>
    <w:next w:val="a7"/>
    <w:uiPriority w:val="99"/>
    <w:rsid w:val="0075710C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75710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75710C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75710C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75710C"/>
  </w:style>
  <w:style w:type="paragraph" w:customStyle="1" w:styleId="Times12">
    <w:name w:val="Times12"/>
    <w:basedOn w:val="a"/>
    <w:uiPriority w:val="99"/>
    <w:rsid w:val="0075710C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75710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75710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75710C"/>
  </w:style>
  <w:style w:type="paragraph" w:customStyle="1" w:styleId="Eiiey">
    <w:name w:val="Eiiey"/>
    <w:basedOn w:val="a"/>
    <w:uiPriority w:val="99"/>
    <w:rsid w:val="0075710C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75710C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7571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75710C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75710C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75710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75710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75710C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75710C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5710C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75710C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75710C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75710C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75710C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75710C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75710C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75710C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75710C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7571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75710C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75710C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75710C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75710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75710C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75710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75710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75710C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75710C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7571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7571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75710C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75710C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75710C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75710C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75710C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75710C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75710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75710C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75710C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75710C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75710C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75710C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75710C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75710C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75710C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75710C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7571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75710C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75710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75710C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75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75710C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75710C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75710C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75710C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75710C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75710C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75710C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75710C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75710C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75710C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75710C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75710C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75710C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75710C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75710C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75710C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75710C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75710C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75710C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75710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75710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7571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7571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7571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7571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75710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7571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7571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75710C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75710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7571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75710C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757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7571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75710C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757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7571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75710C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75710C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75710C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75710C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75710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75710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75710C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75710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75710C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75710C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75710C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75710C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7571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7571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7571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75710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75710C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75710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7571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7571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75710C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75710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7571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7571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7571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75710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75710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75710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75710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7571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75710C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7571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75710C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7571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75710C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75710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75710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75710C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75710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75710C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75710C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75710C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75710C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7571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7571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75710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75710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75710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75710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75710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75710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75710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75710C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rsid w:val="007571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75710C"/>
  </w:style>
  <w:style w:type="numbering" w:customStyle="1" w:styleId="56">
    <w:name w:val="Нет списка5"/>
    <w:next w:val="a2"/>
    <w:uiPriority w:val="99"/>
    <w:semiHidden/>
    <w:unhideWhenUsed/>
    <w:rsid w:val="0075710C"/>
  </w:style>
  <w:style w:type="numbering" w:customStyle="1" w:styleId="65">
    <w:name w:val="Нет списка6"/>
    <w:next w:val="a2"/>
    <w:uiPriority w:val="99"/>
    <w:semiHidden/>
    <w:unhideWhenUsed/>
    <w:rsid w:val="0075710C"/>
  </w:style>
  <w:style w:type="numbering" w:customStyle="1" w:styleId="74">
    <w:name w:val="Нет списка7"/>
    <w:next w:val="a2"/>
    <w:uiPriority w:val="99"/>
    <w:semiHidden/>
    <w:unhideWhenUsed/>
    <w:rsid w:val="0075710C"/>
  </w:style>
  <w:style w:type="paragraph" w:styleId="affd">
    <w:name w:val="Subtitle"/>
    <w:basedOn w:val="a"/>
    <w:next w:val="a"/>
    <w:link w:val="affc"/>
    <w:uiPriority w:val="11"/>
    <w:qFormat/>
    <w:rsid w:val="0075710C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75710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69</Pages>
  <Words>18636</Words>
  <Characters>106227</Characters>
  <Application>Microsoft Office Word</Application>
  <DocSecurity>0</DocSecurity>
  <Lines>885</Lines>
  <Paragraphs>249</Paragraphs>
  <ScaleCrop>false</ScaleCrop>
  <Company/>
  <LinksUpToDate>false</LinksUpToDate>
  <CharactersWithSpaces>124614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2026-06-22T11:17:00Z</dcterms:created>
  <dcterms:modified xsi:type="dcterms:W3CDTF">2026-06-22T11:18:00Z</dcterms:modified>
</cp:coreProperties>
</file>